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Novobranská 10, byt č. 10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245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6.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90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520 000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6334125" cy="39147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Objekt v památkové rezervaci. V případě zásahů do fasády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 Odstranit sníženou příčku v kuchyni.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repase  radiátorů a výměna termostatických hlavic – pokud je to nutné. V koupelně žebříkový radiátor bez topné patrony.. 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 xml:space="preserve">Omítky opravy dle potřeby po instalacích a bouracích pracích.  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dřevěná okna – oprava kování, těsnění, vyčištění, seřízení. Okna do světlíku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umývátkem, možno dispozičně upravit.</w:t>
      </w:r>
    </w:p>
    <w:p>
      <w:pPr>
        <w:pStyle w:val="Bezmezer"/>
        <w:numPr>
          <w:ilvl w:val="0"/>
          <w:numId w:val="4"/>
        </w:numPr>
      </w:pPr>
      <w:r>
        <w:lastRenderedPageBreak/>
        <w:t>Balkon - odstranit nesoudržné vrstvy, přeizolovat, okapnice, pochůzí krytina, zábradlí repasovat.</w:t>
      </w:r>
    </w:p>
    <w:p>
      <w:pPr>
        <w:pStyle w:val="Bezmezer"/>
        <w:ind w:left="360"/>
      </w:pPr>
    </w:p>
    <w:p>
      <w:pPr>
        <w:pStyle w:val="Bezmezer"/>
        <w:ind w:left="360"/>
      </w:pPr>
    </w:p>
    <w:p>
      <w:pPr>
        <w:pStyle w:val="Bezmezer"/>
        <w:ind w:left="360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0B159-5458-4E55-81DB-280A916E4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1620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2020-02-04T07:31:00Z</dcterms:created>
  <dcterms:modified xsi:type="dcterms:W3CDTF">2020-04-16T15:35:00Z</dcterms:modified>
</cp:coreProperties>
</file>